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721"/>
        <w:gridCol w:w="1315"/>
        <w:gridCol w:w="7258"/>
        <w:gridCol w:w="1138"/>
        <w:gridCol w:w="1065"/>
      </w:tblGrid>
      <w:tr w:rsidR="002D6DDA" w:rsidRPr="00887318" w:rsidTr="00074EA0">
        <w:trPr>
          <w:trHeight w:val="70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1D" w:rsidRPr="00887318" w:rsidRDefault="000B241D" w:rsidP="00D12EF5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Nr.crt.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1D" w:rsidRPr="00887318" w:rsidRDefault="000B241D" w:rsidP="00310A4D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887318">
              <w:rPr>
                <w:rFonts w:cs="Times New Roman"/>
                <w:sz w:val="22"/>
                <w:szCs w:val="22"/>
                <w:lang w:val="ro-RO"/>
              </w:rPr>
              <w:t>Nr.</w:t>
            </w:r>
          </w:p>
          <w:p w:rsidR="000B241D" w:rsidRDefault="000B241D" w:rsidP="00310A4D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Proiect</w:t>
            </w:r>
          </w:p>
          <w:p w:rsidR="000B241D" w:rsidRPr="00887318" w:rsidRDefault="000B241D" w:rsidP="00310A4D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887318">
              <w:rPr>
                <w:rFonts w:cs="Times New Roman"/>
                <w:sz w:val="22"/>
                <w:szCs w:val="22"/>
                <w:lang w:val="ro-RO"/>
              </w:rPr>
              <w:t>Disp</w:t>
            </w:r>
            <w:r>
              <w:rPr>
                <w:rFonts w:cs="Times New Roman"/>
                <w:sz w:val="22"/>
                <w:szCs w:val="22"/>
                <w:lang w:val="ro-RO"/>
              </w:rPr>
              <w:t>ozitie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1D" w:rsidRPr="00887318" w:rsidRDefault="000B241D" w:rsidP="00310A4D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887318">
              <w:rPr>
                <w:rFonts w:cs="Times New Roman"/>
                <w:sz w:val="22"/>
                <w:szCs w:val="22"/>
                <w:lang w:val="ro-RO"/>
              </w:rPr>
              <w:t>Data emiterii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1D" w:rsidRPr="00887318" w:rsidRDefault="000B241D" w:rsidP="00310A4D">
            <w:pPr>
              <w:tabs>
                <w:tab w:val="left" w:pos="5893"/>
              </w:tabs>
              <w:jc w:val="center"/>
              <w:rPr>
                <w:rFonts w:cs="Times New Roman"/>
                <w:lang w:val="ro-RO"/>
              </w:rPr>
            </w:pPr>
            <w:r w:rsidRPr="00887318">
              <w:rPr>
                <w:rFonts w:cs="Times New Roman"/>
                <w:sz w:val="22"/>
                <w:szCs w:val="22"/>
                <w:lang w:val="ro-RO"/>
              </w:rPr>
              <w:t>Continutul pe scurt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1D" w:rsidRPr="00887318" w:rsidRDefault="000B241D" w:rsidP="00310A4D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887318">
              <w:rPr>
                <w:rFonts w:cs="Times New Roman"/>
                <w:sz w:val="22"/>
                <w:szCs w:val="22"/>
                <w:lang w:val="ro-RO"/>
              </w:rPr>
              <w:t xml:space="preserve">             Dispoziţie</w:t>
            </w:r>
          </w:p>
        </w:tc>
      </w:tr>
      <w:tr w:rsidR="002D6DDA" w:rsidRPr="00887318" w:rsidTr="00074EA0">
        <w:trPr>
          <w:trHeight w:val="59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1D" w:rsidRPr="00887318" w:rsidRDefault="000B241D" w:rsidP="00D12EF5">
            <w:pPr>
              <w:spacing w:line="256" w:lineRule="auto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1D" w:rsidRPr="00887318" w:rsidRDefault="000B241D" w:rsidP="00310A4D">
            <w:pPr>
              <w:spacing w:line="256" w:lineRule="auto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1D" w:rsidRPr="00887318" w:rsidRDefault="000B241D" w:rsidP="00310A4D">
            <w:pPr>
              <w:spacing w:line="256" w:lineRule="auto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1D" w:rsidRPr="00887318" w:rsidRDefault="000B241D" w:rsidP="00310A4D">
            <w:pPr>
              <w:spacing w:line="256" w:lineRule="auto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1D" w:rsidRPr="00887318" w:rsidRDefault="000B241D" w:rsidP="00310A4D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887318">
              <w:rPr>
                <w:rFonts w:cs="Times New Roman"/>
                <w:sz w:val="22"/>
                <w:szCs w:val="22"/>
                <w:lang w:val="ro-RO"/>
              </w:rPr>
              <w:t>Cu caracter</w:t>
            </w:r>
          </w:p>
          <w:p w:rsidR="000B241D" w:rsidRPr="00887318" w:rsidRDefault="000B241D" w:rsidP="00310A4D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887318">
              <w:rPr>
                <w:rFonts w:cs="Times New Roman"/>
                <w:sz w:val="22"/>
                <w:szCs w:val="22"/>
                <w:lang w:val="ro-RO"/>
              </w:rPr>
              <w:t>individual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1D" w:rsidRPr="00887318" w:rsidRDefault="000B241D" w:rsidP="00310A4D">
            <w:pPr>
              <w:tabs>
                <w:tab w:val="left" w:pos="5893"/>
              </w:tabs>
              <w:jc w:val="both"/>
              <w:rPr>
                <w:rFonts w:cs="Times New Roman"/>
                <w:lang w:val="ro-RO"/>
              </w:rPr>
            </w:pPr>
            <w:r w:rsidRPr="00887318">
              <w:rPr>
                <w:rFonts w:cs="Times New Roman"/>
                <w:sz w:val="22"/>
                <w:szCs w:val="22"/>
                <w:lang w:val="ro-RO"/>
              </w:rPr>
              <w:t>Cu caracter</w:t>
            </w:r>
          </w:p>
          <w:p w:rsidR="000B241D" w:rsidRPr="00887318" w:rsidRDefault="000B241D" w:rsidP="00310A4D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887318">
              <w:rPr>
                <w:rFonts w:cs="Times New Roman"/>
                <w:sz w:val="22"/>
                <w:szCs w:val="22"/>
                <w:lang w:val="ro-RO"/>
              </w:rPr>
              <w:t>normativ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Pr="00B31FA8" w:rsidRDefault="00B31FA8" w:rsidP="00B31FA8">
            <w:pPr>
              <w:tabs>
                <w:tab w:val="left" w:pos="5893"/>
              </w:tabs>
              <w:ind w:left="785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Default="0072503B" w:rsidP="0072503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Default="00B31FA8" w:rsidP="0072503B">
            <w:r>
              <w:t>29.09.2022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Default="008627BA" w:rsidP="0072503B"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actualizarea</w:t>
            </w:r>
            <w:proofErr w:type="spellEnd"/>
            <w:r>
              <w:t xml:space="preserve"> ROI al </w:t>
            </w:r>
            <w:proofErr w:type="spellStart"/>
            <w:r>
              <w:t>aparatului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>
              <w:t xml:space="preserve"> al </w:t>
            </w:r>
            <w:proofErr w:type="spellStart"/>
            <w:r>
              <w:t>primarului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Lunca</w:t>
            </w:r>
            <w:proofErr w:type="spellEnd"/>
            <w:r>
              <w:t xml:space="preserve"> </w:t>
            </w:r>
            <w:proofErr w:type="spellStart"/>
            <w:r>
              <w:t>Banului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Default="008627BA" w:rsidP="008627BA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Default="008627BA" w:rsidP="0072503B">
            <w:pPr>
              <w:jc w:val="center"/>
            </w:pPr>
            <w:r>
              <w:t>CN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r>
              <w:t>29.09.2022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acordarea</w:t>
            </w:r>
            <w:proofErr w:type="spellEnd"/>
            <w:r>
              <w:t xml:space="preserve"> </w:t>
            </w:r>
            <w:proofErr w:type="spellStart"/>
            <w:r>
              <w:t>gradatiei</w:t>
            </w:r>
            <w:proofErr w:type="spellEnd"/>
            <w:r>
              <w:t xml:space="preserve"> 4 de </w:t>
            </w:r>
            <w:proofErr w:type="spellStart"/>
            <w:r>
              <w:t>vechime</w:t>
            </w:r>
            <w:proofErr w:type="spellEnd"/>
            <w:r>
              <w:t xml:space="preserve"> in </w:t>
            </w:r>
            <w:proofErr w:type="spellStart"/>
            <w:r>
              <w:t>munca</w:t>
            </w:r>
            <w:proofErr w:type="spellEnd"/>
            <w:r>
              <w:t xml:space="preserve"> </w:t>
            </w:r>
            <w:proofErr w:type="spellStart"/>
            <w:r>
              <w:t>doamnei</w:t>
            </w:r>
            <w:proofErr w:type="spellEnd"/>
            <w:r>
              <w:t xml:space="preserve"> </w:t>
            </w:r>
            <w:proofErr w:type="spellStart"/>
            <w:r>
              <w:t>Turbatu</w:t>
            </w:r>
            <w:proofErr w:type="spellEnd"/>
            <w:r>
              <w:t xml:space="preserve"> </w:t>
            </w:r>
            <w:proofErr w:type="spellStart"/>
            <w:r>
              <w:t>Gianina</w:t>
            </w:r>
            <w:proofErr w:type="spellEnd"/>
            <w:r>
              <w:t xml:space="preserve"> </w:t>
            </w:r>
            <w:proofErr w:type="spellStart"/>
            <w:r>
              <w:t>Mihaela</w:t>
            </w:r>
            <w:proofErr w:type="spellEnd"/>
            <w:r>
              <w:t xml:space="preserve"> – </w:t>
            </w:r>
            <w:proofErr w:type="spellStart"/>
            <w:r>
              <w:t>consilier</w:t>
            </w:r>
            <w:proofErr w:type="spellEnd"/>
            <w:r>
              <w:t xml:space="preserve"> superior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jc w:val="center"/>
            </w:pPr>
            <w: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B31FA8" w:rsidRDefault="008627BA" w:rsidP="00B31FA8">
            <w:pPr>
              <w:tabs>
                <w:tab w:val="left" w:pos="5893"/>
              </w:tabs>
              <w:rPr>
                <w:lang w:val="ro-RO"/>
              </w:rPr>
            </w:pPr>
            <w:r>
              <w:rPr>
                <w:lang w:val="ro-RO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r>
              <w:t>03.10.2022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salarizarea</w:t>
            </w:r>
            <w:proofErr w:type="spellEnd"/>
            <w:r>
              <w:t xml:space="preserve">  </w:t>
            </w:r>
            <w:proofErr w:type="spellStart"/>
            <w:r>
              <w:t>asistentilor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  <w:r>
              <w:t xml:space="preserve">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Primariei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Lunca</w:t>
            </w:r>
            <w:proofErr w:type="spellEnd"/>
            <w:r>
              <w:t xml:space="preserve"> </w:t>
            </w:r>
            <w:proofErr w:type="spellStart"/>
            <w:r>
              <w:t>Banului</w:t>
            </w:r>
            <w:proofErr w:type="spellEnd"/>
            <w:r>
              <w:t xml:space="preserve"> in </w:t>
            </w:r>
            <w:proofErr w:type="spellStart"/>
            <w:r>
              <w:t>luna</w:t>
            </w:r>
            <w:proofErr w:type="spellEnd"/>
            <w:r>
              <w:t xml:space="preserve"> </w:t>
            </w:r>
            <w:proofErr w:type="spellStart"/>
            <w:r>
              <w:t>septembrie</w:t>
            </w:r>
            <w:proofErr w:type="spellEnd"/>
            <w:r>
              <w:t xml:space="preserve">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jc w:val="center"/>
            </w:pPr>
            <w: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r>
              <w:t>03.10.2022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salarizarea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din </w:t>
            </w:r>
            <w:proofErr w:type="spellStart"/>
            <w:r>
              <w:t>aparatul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>
              <w:t xml:space="preserve"> al </w:t>
            </w:r>
            <w:proofErr w:type="spellStart"/>
            <w:r>
              <w:t>primarului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Lunca</w:t>
            </w:r>
            <w:proofErr w:type="spellEnd"/>
            <w:r>
              <w:t xml:space="preserve"> </w:t>
            </w:r>
            <w:proofErr w:type="spellStart"/>
            <w:r>
              <w:t>Banului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din </w:t>
            </w:r>
            <w:proofErr w:type="spellStart"/>
            <w:r>
              <w:t>serviciile</w:t>
            </w:r>
            <w:proofErr w:type="spellEnd"/>
            <w:r>
              <w:t xml:space="preserve"> subordinate in </w:t>
            </w:r>
            <w:proofErr w:type="spellStart"/>
            <w:r>
              <w:t>luna</w:t>
            </w:r>
            <w:proofErr w:type="spellEnd"/>
            <w:r>
              <w:t xml:space="preserve"> </w:t>
            </w:r>
            <w:proofErr w:type="spellStart"/>
            <w:r>
              <w:t>septemrie</w:t>
            </w:r>
            <w:proofErr w:type="spellEnd"/>
            <w:r>
              <w:t xml:space="preserve">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jc w:val="center"/>
            </w:pPr>
            <w: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r>
              <w:t>12.10.2022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incetarea</w:t>
            </w:r>
            <w:proofErr w:type="spellEnd"/>
            <w:r>
              <w:t xml:space="preserve"> </w:t>
            </w:r>
            <w:proofErr w:type="spellStart"/>
            <w:r>
              <w:t>indemnizatiei</w:t>
            </w:r>
            <w:proofErr w:type="spellEnd"/>
            <w:r>
              <w:t xml:space="preserve"> </w:t>
            </w:r>
            <w:proofErr w:type="spellStart"/>
            <w:r>
              <w:t>lunare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persoana</w:t>
            </w:r>
            <w:proofErr w:type="spellEnd"/>
            <w:r>
              <w:t xml:space="preserve"> cu handicap </w:t>
            </w:r>
            <w:proofErr w:type="spellStart"/>
            <w:r>
              <w:t>grav</w:t>
            </w:r>
            <w:proofErr w:type="spellEnd"/>
            <w:r>
              <w:t xml:space="preserve"> </w:t>
            </w:r>
            <w:proofErr w:type="spellStart"/>
            <w:r>
              <w:t>Popa</w:t>
            </w:r>
            <w:proofErr w:type="spellEnd"/>
            <w:r>
              <w:t xml:space="preserve">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jc w:val="center"/>
            </w:pPr>
            <w: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r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rPr>
                <w:rFonts w:cs="Times New Roman"/>
              </w:rPr>
            </w:pPr>
            <w:r>
              <w:rPr>
                <w:rFonts w:cs="Times New Roman"/>
                <w:lang w:val="ro-RO"/>
              </w:rPr>
              <w:t>Privind stabilirea ASF- Csurar Nuta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8972FF" w:rsidRDefault="008627BA" w:rsidP="0072503B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D12EF5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rPr>
                <w:rFonts w:cs="Times New Roman"/>
              </w:rPr>
            </w:pPr>
            <w:r>
              <w:rPr>
                <w:rFonts w:cs="Times New Roman"/>
                <w:lang w:val="ro-RO"/>
              </w:rPr>
              <w:t>Privind stabilirea ASF- Samoila Marius Viorel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jc w:val="center"/>
            </w:pPr>
            <w: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sz w:val="22"/>
                <w:szCs w:val="22"/>
                <w:lang w:val="ro-RO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rPr>
                <w:rFonts w:cs="Times New Roman"/>
              </w:rPr>
            </w:pPr>
            <w:r>
              <w:rPr>
                <w:rFonts w:cs="Times New Roman"/>
                <w:lang w:val="ro-RO"/>
              </w:rPr>
              <w:t>Privind stabilirea ASF- Cosnita Tudora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 w:rsidP="0072503B">
            <w:pPr>
              <w:jc w:val="center"/>
            </w:pPr>
            <w: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BA" w:rsidRPr="005D76BF" w:rsidRDefault="008627BA" w:rsidP="00C358A8">
            <w:pPr>
              <w:spacing w:line="256" w:lineRule="auto"/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Privind stabilirea ASF- Barnoschi Costel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tabs>
                <w:tab w:val="left" w:pos="5893"/>
              </w:tabs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72503B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BA" w:rsidRPr="005D76BF" w:rsidRDefault="008627BA" w:rsidP="00C358A8">
            <w:pPr>
              <w:spacing w:line="256" w:lineRule="auto"/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proofErr w:type="spellStart"/>
            <w:r w:rsidRPr="008C06B5">
              <w:rPr>
                <w:rFonts w:cs="Times New Roman"/>
              </w:rPr>
              <w:t>privind</w:t>
            </w:r>
            <w:proofErr w:type="spellEnd"/>
            <w:r w:rsidRPr="008C06B5">
              <w:rPr>
                <w:rFonts w:cs="Times New Roman"/>
              </w:rPr>
              <w:t xml:space="preserve"> </w:t>
            </w:r>
            <w:proofErr w:type="spellStart"/>
            <w:r w:rsidRPr="008C06B5">
              <w:rPr>
                <w:rFonts w:cs="Times New Roman"/>
              </w:rPr>
              <w:t>modificare</w:t>
            </w:r>
            <w:proofErr w:type="spellEnd"/>
            <w:r w:rsidRPr="008C06B5">
              <w:rPr>
                <w:rFonts w:cs="Times New Roman"/>
              </w:rPr>
              <w:t xml:space="preserve"> ASF</w:t>
            </w: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Irimiea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Ciprian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tabs>
                <w:tab w:val="left" w:pos="5893"/>
              </w:tabs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D12EF5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proofErr w:type="spellStart"/>
            <w:r w:rsidRPr="008C06B5">
              <w:rPr>
                <w:rFonts w:cs="Times New Roman"/>
              </w:rPr>
              <w:t>privind</w:t>
            </w:r>
            <w:proofErr w:type="spellEnd"/>
            <w:r w:rsidRPr="008C06B5">
              <w:rPr>
                <w:rFonts w:cs="Times New Roman"/>
              </w:rPr>
              <w:t xml:space="preserve"> </w:t>
            </w:r>
            <w:proofErr w:type="spellStart"/>
            <w:r w:rsidRPr="008C06B5">
              <w:rPr>
                <w:rFonts w:cs="Times New Roman"/>
              </w:rPr>
              <w:t>modificare</w:t>
            </w:r>
            <w:proofErr w:type="spellEnd"/>
            <w:r w:rsidRPr="008C06B5">
              <w:rPr>
                <w:rFonts w:cs="Times New Roman"/>
              </w:rPr>
              <w:t xml:space="preserve"> ASF</w:t>
            </w:r>
            <w:r>
              <w:rPr>
                <w:rFonts w:cs="Times New Roman"/>
              </w:rPr>
              <w:t xml:space="preserve">- Luca </w:t>
            </w:r>
            <w:proofErr w:type="spellStart"/>
            <w:r>
              <w:rPr>
                <w:rFonts w:cs="Times New Roman"/>
              </w:rPr>
              <w:t>Mihaela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tabs>
                <w:tab w:val="left" w:pos="5893"/>
              </w:tabs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proofErr w:type="spellStart"/>
            <w:r w:rsidRPr="008C06B5">
              <w:rPr>
                <w:rFonts w:cs="Times New Roman"/>
              </w:rPr>
              <w:t>privind</w:t>
            </w:r>
            <w:proofErr w:type="spellEnd"/>
            <w:r w:rsidRPr="008C06B5">
              <w:rPr>
                <w:rFonts w:cs="Times New Roman"/>
              </w:rPr>
              <w:t xml:space="preserve"> </w:t>
            </w:r>
            <w:proofErr w:type="spellStart"/>
            <w:r w:rsidRPr="008C06B5">
              <w:rPr>
                <w:rFonts w:cs="Times New Roman"/>
              </w:rPr>
              <w:t>modificare</w:t>
            </w:r>
            <w:proofErr w:type="spellEnd"/>
            <w:r w:rsidRPr="008C06B5">
              <w:rPr>
                <w:rFonts w:cs="Times New Roman"/>
              </w:rPr>
              <w:t xml:space="preserve"> ASF</w:t>
            </w: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Zaharia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Gheorghita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tabs>
                <w:tab w:val="left" w:pos="5893"/>
              </w:tabs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proofErr w:type="spellStart"/>
            <w:r w:rsidRPr="008C06B5">
              <w:rPr>
                <w:rFonts w:cs="Times New Roman"/>
              </w:rPr>
              <w:t>privind</w:t>
            </w:r>
            <w:proofErr w:type="spellEnd"/>
            <w:r w:rsidRPr="008C06B5">
              <w:rPr>
                <w:rFonts w:cs="Times New Roman"/>
              </w:rPr>
              <w:t xml:space="preserve"> </w:t>
            </w:r>
            <w:proofErr w:type="spellStart"/>
            <w:r w:rsidRPr="008C06B5">
              <w:rPr>
                <w:rFonts w:cs="Times New Roman"/>
              </w:rPr>
              <w:t>modificare</w:t>
            </w:r>
            <w:proofErr w:type="spellEnd"/>
            <w:r w:rsidRPr="008C06B5">
              <w:rPr>
                <w:rFonts w:cs="Times New Roman"/>
              </w:rPr>
              <w:t xml:space="preserve"> ASF</w:t>
            </w: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Codreanu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Viorel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D008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incetare</w:t>
            </w:r>
            <w:proofErr w:type="spellEnd"/>
            <w:r>
              <w:rPr>
                <w:rFonts w:cs="Times New Roman"/>
              </w:rPr>
              <w:t xml:space="preserve">  ASF- </w:t>
            </w:r>
            <w:proofErr w:type="spellStart"/>
            <w:r>
              <w:rPr>
                <w:rFonts w:cs="Times New Roman"/>
              </w:rPr>
              <w:t>Nourescu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Mugurel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8627B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0B241D" w:rsidRDefault="008627B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modificare</w:t>
            </w:r>
            <w:proofErr w:type="spellEnd"/>
            <w:r>
              <w:rPr>
                <w:rFonts w:cs="Times New Roman"/>
              </w:rPr>
              <w:t xml:space="preserve"> VMG- </w:t>
            </w:r>
            <w:proofErr w:type="spellStart"/>
            <w:r>
              <w:rPr>
                <w:rFonts w:cs="Times New Roman"/>
              </w:rPr>
              <w:t>Csurar</w:t>
            </w:r>
            <w:proofErr w:type="spellEnd"/>
            <w:r>
              <w:rPr>
                <w:rFonts w:cs="Times New Roman"/>
              </w:rPr>
              <w:t xml:space="preserve"> Nita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Default="008627BA">
            <w:r w:rsidRPr="00356E7E"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A" w:rsidRPr="005D76BF" w:rsidRDefault="008627B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0B241D" w:rsidRDefault="004E4D0E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4E4D0E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Default="004E4D0E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modificare</w:t>
            </w:r>
            <w:proofErr w:type="spellEnd"/>
            <w:r>
              <w:rPr>
                <w:rFonts w:cs="Times New Roman"/>
              </w:rPr>
              <w:t xml:space="preserve"> VMG- </w:t>
            </w:r>
            <w:proofErr w:type="spellStart"/>
            <w:r>
              <w:rPr>
                <w:rFonts w:cs="Times New Roman"/>
              </w:rPr>
              <w:t>Ciurar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Petronela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8627B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0B241D" w:rsidRDefault="004E4D0E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4E4D0E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Default="004E4D0E">
            <w:r w:rsidRPr="0069386E">
              <w:t>21.10.2022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modificare</w:t>
            </w:r>
            <w:proofErr w:type="spellEnd"/>
            <w:r>
              <w:rPr>
                <w:rFonts w:cs="Times New Roman"/>
              </w:rPr>
              <w:t xml:space="preserve"> ASF- </w:t>
            </w:r>
            <w:proofErr w:type="spellStart"/>
            <w:r>
              <w:rPr>
                <w:rFonts w:cs="Times New Roman"/>
              </w:rPr>
              <w:t>Ciurar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Petronela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8627B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D12EF5" w:rsidRDefault="00B31FA8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lastRenderedPageBreak/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C358A8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4E4D0E" w:rsidP="00C358A8">
            <w:pPr>
              <w:rPr>
                <w:rFonts w:cs="Times New Roman"/>
              </w:rPr>
            </w:pPr>
            <w:r>
              <w:rPr>
                <w:rFonts w:cs="Times New Roman"/>
              </w:rPr>
              <w:t>24.10.2022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D008FB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ajutor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urgenta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C358A8" w:rsidP="00C358A8">
            <w:pPr>
              <w:jc w:val="center"/>
              <w:rPr>
                <w:rFonts w:cs="Times New Roman"/>
              </w:rPr>
            </w:pPr>
          </w:p>
        </w:tc>
      </w:tr>
      <w:tr w:rsidR="00D008FB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0B241D" w:rsidRDefault="00D008FB" w:rsidP="00D008FB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5D76BF" w:rsidRDefault="00D008FB" w:rsidP="00D008F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5D76BF" w:rsidRDefault="00D008FB" w:rsidP="00D008FB">
            <w:pPr>
              <w:rPr>
                <w:rFonts w:cs="Times New Roman"/>
              </w:rPr>
            </w:pPr>
            <w:r>
              <w:rPr>
                <w:rFonts w:cs="Times New Roman"/>
              </w:rPr>
              <w:t>25.10.2022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D87207" w:rsidRDefault="00D008FB" w:rsidP="00D008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convocarea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sedinta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extraordinara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Consiliului</w:t>
            </w:r>
            <w:proofErr w:type="spellEnd"/>
            <w:r>
              <w:rPr>
                <w:rFonts w:cs="Times New Roman"/>
              </w:rPr>
              <w:t xml:space="preserve"> Local al </w:t>
            </w:r>
            <w:proofErr w:type="spellStart"/>
            <w:r>
              <w:rPr>
                <w:rFonts w:cs="Times New Roman"/>
              </w:rPr>
              <w:t>comunei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Banului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judetul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Vaslui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data de 31.10.2022, </w:t>
            </w:r>
            <w:proofErr w:type="spellStart"/>
            <w:r>
              <w:rPr>
                <w:rFonts w:cs="Times New Roman"/>
              </w:rPr>
              <w:t>ora</w:t>
            </w:r>
            <w:proofErr w:type="spellEnd"/>
            <w:r>
              <w:rPr>
                <w:rFonts w:cs="Times New Roman"/>
              </w:rPr>
              <w:t xml:space="preserve"> 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4F3B57" w:rsidRDefault="00D008FB" w:rsidP="00D008FB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782D12" w:rsidRDefault="00D008FB" w:rsidP="00D008FB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CN</w:t>
            </w:r>
          </w:p>
        </w:tc>
      </w:tr>
      <w:tr w:rsidR="00D008FB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0B241D" w:rsidRDefault="00D008FB" w:rsidP="00D008FB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5D76BF" w:rsidRDefault="00D008FB" w:rsidP="00D008FB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5D76BF" w:rsidRDefault="00D008FB" w:rsidP="00D008FB">
            <w:pPr>
              <w:rPr>
                <w:rFonts w:cs="Times New Roman"/>
              </w:rPr>
            </w:pPr>
            <w:r>
              <w:rPr>
                <w:rFonts w:cs="Times New Roman"/>
              </w:rPr>
              <w:t>26.10.2022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D87207" w:rsidRDefault="00D008FB" w:rsidP="00D008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aprobarea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listei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destinatarilor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finali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vederea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acordarii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tichete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sociale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suport</w:t>
            </w:r>
            <w:proofErr w:type="spellEnd"/>
            <w:r>
              <w:rPr>
                <w:rFonts w:cs="Times New Roman"/>
              </w:rPr>
              <w:t xml:space="preserve"> electronic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nascuti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4F3B57" w:rsidRDefault="00D008FB" w:rsidP="00D008FB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FB" w:rsidRPr="00782D12" w:rsidRDefault="00D008FB" w:rsidP="00D008FB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72503B" w:rsidRDefault="00B31FA8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C358A8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4E4D0E" w:rsidP="00C358A8">
            <w:pPr>
              <w:rPr>
                <w:rFonts w:cs="Times New Roman"/>
              </w:rPr>
            </w:pPr>
            <w:r>
              <w:rPr>
                <w:rFonts w:cs="Times New Roman"/>
              </w:rPr>
              <w:t>26.10.2022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D008FB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angajarea</w:t>
            </w:r>
            <w:proofErr w:type="spellEnd"/>
            <w:r>
              <w:rPr>
                <w:rFonts w:cs="Times New Roman"/>
              </w:rPr>
              <w:t xml:space="preserve"> cu CIM a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Militaru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Aurica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functi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ade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8627B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D12EF5" w:rsidRDefault="00B31FA8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C358A8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4E4D0E" w:rsidP="00C358A8">
            <w:pPr>
              <w:rPr>
                <w:rFonts w:cs="Times New Roman"/>
              </w:rPr>
            </w:pPr>
            <w:r>
              <w:rPr>
                <w:rFonts w:cs="Times New Roman"/>
              </w:rPr>
              <w:t>26.10.2022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D008FB" w:rsidP="00D008F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incetarea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indemnizatiei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lunare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persoana</w:t>
            </w:r>
            <w:proofErr w:type="spellEnd"/>
            <w:r>
              <w:rPr>
                <w:rFonts w:cs="Times New Roman"/>
              </w:rPr>
              <w:t xml:space="preserve"> cu handicap </w:t>
            </w:r>
            <w:proofErr w:type="spellStart"/>
            <w:r>
              <w:rPr>
                <w:rFonts w:cs="Times New Roman"/>
              </w:rPr>
              <w:t>grav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Militaru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Fanica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8627B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0B241D" w:rsidRDefault="00B31FA8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C358A8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4E4D0E" w:rsidP="00C358A8">
            <w:pPr>
              <w:rPr>
                <w:rFonts w:cs="Times New Roman"/>
              </w:rPr>
            </w:pPr>
            <w:r>
              <w:rPr>
                <w:rFonts w:cs="Times New Roman"/>
              </w:rPr>
              <w:t>28.10.2022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D008FB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indemnizatiei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lunare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persoana</w:t>
            </w:r>
            <w:proofErr w:type="spellEnd"/>
            <w:r>
              <w:rPr>
                <w:rFonts w:cs="Times New Roman"/>
              </w:rPr>
              <w:t xml:space="preserve"> cu handicap </w:t>
            </w:r>
            <w:proofErr w:type="spellStart"/>
            <w:r>
              <w:rPr>
                <w:rFonts w:cs="Times New Roman"/>
              </w:rPr>
              <w:t>grav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Zaharia</w:t>
            </w:r>
            <w:proofErr w:type="spellEnd"/>
            <w:r>
              <w:rPr>
                <w:rFonts w:cs="Times New Roman"/>
              </w:rPr>
              <w:t xml:space="preserve"> Sava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8627B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0B241D" w:rsidRDefault="004E4D0E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4E4D0E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Default="004E4D0E">
            <w:r w:rsidRPr="00A23506">
              <w:rPr>
                <w:rFonts w:cs="Times New Roman"/>
              </w:rPr>
              <w:t>28.10.2022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gradatie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corespunzatoare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transei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  <w:r>
              <w:rPr>
                <w:rFonts w:cs="Times New Roman"/>
              </w:rPr>
              <w:t xml:space="preserve"> d-</w:t>
            </w:r>
            <w:proofErr w:type="spellStart"/>
            <w:r>
              <w:rPr>
                <w:rFonts w:cs="Times New Roman"/>
              </w:rPr>
              <w:t>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Casu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Mihaela</w:t>
            </w:r>
            <w:proofErr w:type="spellEnd"/>
            <w:r>
              <w:rPr>
                <w:rFonts w:cs="Times New Roman"/>
              </w:rPr>
              <w:t xml:space="preserve">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8627B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0B241D" w:rsidRDefault="004E4D0E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4E4D0E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Default="004E4D0E">
            <w:r w:rsidRPr="00A23506">
              <w:rPr>
                <w:rFonts w:cs="Times New Roman"/>
              </w:rPr>
              <w:t>28.10.2022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gradatie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corespunzatoare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transei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  <w:r>
              <w:rPr>
                <w:rFonts w:cs="Times New Roman"/>
              </w:rPr>
              <w:t xml:space="preserve"> d-</w:t>
            </w:r>
            <w:proofErr w:type="spellStart"/>
            <w:r>
              <w:rPr>
                <w:rFonts w:cs="Times New Roman"/>
              </w:rPr>
              <w:t>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Casu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Ioan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0B241D" w:rsidRDefault="00B31FA8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C358A8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4E4D0E" w:rsidP="00C358A8">
            <w:pPr>
              <w:rPr>
                <w:rFonts w:cs="Times New Roman"/>
              </w:rPr>
            </w:pPr>
            <w:r>
              <w:rPr>
                <w:rFonts w:cs="Times New Roman"/>
              </w:rPr>
              <w:t>31.10.2022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2D6DDA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indemnizatiei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lunare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persoana</w:t>
            </w:r>
            <w:proofErr w:type="spellEnd"/>
            <w:r>
              <w:rPr>
                <w:rFonts w:cs="Times New Roman"/>
              </w:rPr>
              <w:t xml:space="preserve"> cu handicap </w:t>
            </w:r>
            <w:proofErr w:type="spellStart"/>
            <w:r>
              <w:rPr>
                <w:rFonts w:cs="Times New Roman"/>
              </w:rPr>
              <w:t>grav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Darie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Zamfira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2D6DD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A8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0B241D" w:rsidRDefault="004E4D0E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4E4D0E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Default="004E4D0E">
            <w:r w:rsidRPr="00D93557">
              <w:rPr>
                <w:rFonts w:cs="Times New Roman"/>
              </w:rPr>
              <w:t>31.10.2022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2D6DDA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salarizarea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asistentilor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personali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luna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octombrie</w:t>
            </w:r>
            <w:proofErr w:type="spellEnd"/>
            <w:r>
              <w:rPr>
                <w:rFonts w:cs="Times New Roman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2D6DD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0B241D" w:rsidRDefault="004E4D0E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4E4D0E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Default="004E4D0E">
            <w:r w:rsidRPr="00D93557">
              <w:rPr>
                <w:rFonts w:cs="Times New Roman"/>
              </w:rPr>
              <w:t>31.10.2022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2D6DDA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incetare</w:t>
            </w:r>
            <w:proofErr w:type="spellEnd"/>
            <w:r>
              <w:rPr>
                <w:rFonts w:cs="Times New Roman"/>
              </w:rPr>
              <w:t xml:space="preserve"> CIM  al </w:t>
            </w:r>
            <w:proofErr w:type="spellStart"/>
            <w:r>
              <w:rPr>
                <w:rFonts w:cs="Times New Roman"/>
              </w:rPr>
              <w:t>domnului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Ionascu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Jenica</w:t>
            </w:r>
            <w:proofErr w:type="spellEnd"/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pe</w:t>
            </w:r>
            <w:proofErr w:type="spellEnd"/>
            <w:r>
              <w:rPr>
                <w:rFonts w:cs="Times New Roman"/>
              </w:rPr>
              <w:t xml:space="preserve"> motive </w:t>
            </w:r>
            <w:proofErr w:type="spellStart"/>
            <w:r>
              <w:rPr>
                <w:rFonts w:cs="Times New Roman"/>
              </w:rPr>
              <w:t>ce</w:t>
            </w:r>
            <w:proofErr w:type="spellEnd"/>
            <w:r>
              <w:rPr>
                <w:rFonts w:cs="Times New Roman"/>
              </w:rPr>
              <w:t xml:space="preserve"> nu tin de </w:t>
            </w:r>
            <w:proofErr w:type="spellStart"/>
            <w:r>
              <w:rPr>
                <w:rFonts w:cs="Times New Roman"/>
              </w:rPr>
              <w:t>persoana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salariatului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2D6DDA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0E" w:rsidRPr="005D76BF" w:rsidRDefault="00D008FB" w:rsidP="00C35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A" w:rsidRPr="00D12EF5" w:rsidRDefault="002D6DDA" w:rsidP="002D6DDA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A" w:rsidRPr="005D76BF" w:rsidRDefault="002D6DDA" w:rsidP="002D6DDA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 w:rsidRPr="005D76BF">
              <w:rPr>
                <w:rFonts w:cs="Times New Roman"/>
                <w:lang w:val="ro-RO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A" w:rsidRPr="005D76BF" w:rsidRDefault="002D6DDA" w:rsidP="002D6DDA">
            <w:pPr>
              <w:rPr>
                <w:rFonts w:cs="Times New Roman"/>
              </w:rPr>
            </w:pPr>
            <w:r>
              <w:rPr>
                <w:rFonts w:cs="Times New Roman"/>
              </w:rPr>
              <w:t>01.11.2022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A" w:rsidRPr="00D87207" w:rsidRDefault="002D6DDA" w:rsidP="002D6DD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salarizarea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personalului</w:t>
            </w:r>
            <w:proofErr w:type="spellEnd"/>
            <w:r>
              <w:rPr>
                <w:rFonts w:cs="Times New Roman"/>
              </w:rPr>
              <w:t xml:space="preserve"> din </w:t>
            </w:r>
            <w:proofErr w:type="spellStart"/>
            <w:r>
              <w:rPr>
                <w:rFonts w:cs="Times New Roman"/>
              </w:rPr>
              <w:t>aparatul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specialitate</w:t>
            </w:r>
            <w:proofErr w:type="spellEnd"/>
            <w:r>
              <w:rPr>
                <w:rFonts w:cs="Times New Roman"/>
              </w:rPr>
              <w:t xml:space="preserve"> al </w:t>
            </w:r>
            <w:proofErr w:type="spellStart"/>
            <w:r>
              <w:rPr>
                <w:rFonts w:cs="Times New Roman"/>
              </w:rPr>
              <w:t>primarului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comunei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din </w:t>
            </w:r>
            <w:proofErr w:type="spellStart"/>
            <w:r>
              <w:rPr>
                <w:rFonts w:cs="Times New Roman"/>
              </w:rPr>
              <w:t>serviciile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specialitzate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personalitate</w:t>
            </w:r>
            <w:proofErr w:type="spellEnd"/>
            <w:r>
              <w:rPr>
                <w:rFonts w:cs="Times New Roman"/>
              </w:rPr>
              <w:t xml:space="preserve"> juridical </w:t>
            </w:r>
            <w:proofErr w:type="spellStart"/>
            <w:r>
              <w:rPr>
                <w:rFonts w:cs="Times New Roman"/>
              </w:rPr>
              <w:t>aflate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subordinea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Consiliului</w:t>
            </w:r>
            <w:proofErr w:type="spellEnd"/>
            <w:r>
              <w:rPr>
                <w:rFonts w:cs="Times New Roman"/>
              </w:rPr>
              <w:t xml:space="preserve"> Local al </w:t>
            </w:r>
            <w:proofErr w:type="spellStart"/>
            <w:r>
              <w:rPr>
                <w:rFonts w:cs="Times New Roman"/>
              </w:rPr>
              <w:t>comunei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bAnului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luna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octombrie</w:t>
            </w:r>
            <w:proofErr w:type="spellEnd"/>
            <w:r>
              <w:rPr>
                <w:rFonts w:cs="Times New Roman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A" w:rsidRPr="004F3B57" w:rsidRDefault="002D6DDA" w:rsidP="002D6DDA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A" w:rsidRPr="00782D12" w:rsidRDefault="002D6DDA" w:rsidP="002D6DDA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Pr="000B241D" w:rsidRDefault="00B31FA8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Default="004E4D0E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Default="00BF356A" w:rsidP="00C358A8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03.11.2022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Pr="00D87207" w:rsidRDefault="002D6DDA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ajutor</w:t>
            </w:r>
            <w:proofErr w:type="spellEnd"/>
            <w:r>
              <w:rPr>
                <w:rFonts w:cs="Times New Roman"/>
              </w:rPr>
              <w:t xml:space="preserve"> de urgent </w:t>
            </w:r>
            <w:proofErr w:type="spellStart"/>
            <w:r>
              <w:rPr>
                <w:rFonts w:cs="Times New Roman"/>
              </w:rPr>
              <w:t>domnului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Militaru</w:t>
            </w:r>
            <w:proofErr w:type="spellEnd"/>
            <w:r>
              <w:rPr>
                <w:rFonts w:cs="Times New Roman"/>
              </w:rPr>
              <w:t xml:space="preserve"> 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Pr="004F3B57" w:rsidRDefault="002D6DDA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3B" w:rsidRPr="00782D12" w:rsidRDefault="008627BA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0B241D" w:rsidRDefault="00D64422" w:rsidP="00D64422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D64422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D64422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07.11.2022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87207" w:rsidRDefault="00D64422" w:rsidP="00D6442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convocarea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sedinta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extraordinara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Consiliului</w:t>
            </w:r>
            <w:proofErr w:type="spellEnd"/>
            <w:r>
              <w:rPr>
                <w:rFonts w:cs="Times New Roman"/>
              </w:rPr>
              <w:t xml:space="preserve"> Local al </w:t>
            </w:r>
            <w:proofErr w:type="spellStart"/>
            <w:r>
              <w:rPr>
                <w:rFonts w:cs="Times New Roman"/>
              </w:rPr>
              <w:t>comunei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Banului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judetul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Vaslui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data de 11.11.2022, </w:t>
            </w:r>
            <w:proofErr w:type="spellStart"/>
            <w:r>
              <w:rPr>
                <w:rFonts w:cs="Times New Roman"/>
              </w:rPr>
              <w:t>ora</w:t>
            </w:r>
            <w:proofErr w:type="spellEnd"/>
            <w:r>
              <w:rPr>
                <w:rFonts w:cs="Times New Roman"/>
              </w:rPr>
              <w:t xml:space="preserve"> 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4F3B57" w:rsidRDefault="00D64422" w:rsidP="00D64422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D64422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CN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2503B" w:rsidRDefault="00D64422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C358A8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proofErr w:type="spellStart"/>
            <w:r w:rsidRPr="00E4760B">
              <w:rPr>
                <w:rFonts w:cs="Times New Roman"/>
              </w:rPr>
              <w:t>Privind</w:t>
            </w:r>
            <w:proofErr w:type="spellEnd"/>
            <w:r w:rsidRPr="00E4760B">
              <w:rPr>
                <w:rFonts w:cs="Times New Roman"/>
              </w:rPr>
              <w:t xml:space="preserve"> </w:t>
            </w:r>
            <w:proofErr w:type="spellStart"/>
            <w:r w:rsidRPr="00E4760B">
              <w:rPr>
                <w:rFonts w:cs="Times New Roman"/>
              </w:rPr>
              <w:t>acordare</w:t>
            </w:r>
            <w:proofErr w:type="spellEnd"/>
            <w:r w:rsidRPr="00E4760B">
              <w:rPr>
                <w:rFonts w:cs="Times New Roman"/>
              </w:rPr>
              <w:t xml:space="preserve"> VMG </w:t>
            </w:r>
            <w:r>
              <w:rPr>
                <w:rFonts w:cs="Times New Roman"/>
              </w:rPr>
              <w:t xml:space="preserve">– </w:t>
            </w:r>
            <w:proofErr w:type="spellStart"/>
            <w:r>
              <w:rPr>
                <w:rFonts w:cs="Times New Roman"/>
              </w:rPr>
              <w:t>Carare</w:t>
            </w:r>
            <w:proofErr w:type="spellEnd"/>
            <w:r>
              <w:rPr>
                <w:rFonts w:cs="Times New Roman"/>
              </w:rPr>
              <w:t xml:space="preserve"> Marcel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D01306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2503B" w:rsidRDefault="00D64422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lastRenderedPageBreak/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12EF5" w:rsidRDefault="00D64422" w:rsidP="00C358A8">
            <w:pPr>
              <w:tabs>
                <w:tab w:val="left" w:pos="5893"/>
              </w:tabs>
              <w:ind w:left="785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AC66E8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proofErr w:type="spellStart"/>
            <w:r w:rsidRPr="00E4760B">
              <w:rPr>
                <w:rFonts w:cs="Times New Roman"/>
              </w:rPr>
              <w:t>Privind</w:t>
            </w:r>
            <w:proofErr w:type="spellEnd"/>
            <w:r w:rsidRPr="00E4760B">
              <w:rPr>
                <w:rFonts w:cs="Times New Roman"/>
              </w:rPr>
              <w:t xml:space="preserve"> </w:t>
            </w:r>
            <w:proofErr w:type="spellStart"/>
            <w:r w:rsidRPr="00E4760B">
              <w:rPr>
                <w:rFonts w:cs="Times New Roman"/>
              </w:rPr>
              <w:t>acordare</w:t>
            </w:r>
            <w:proofErr w:type="spellEnd"/>
            <w:r w:rsidRPr="00E4760B">
              <w:rPr>
                <w:rFonts w:cs="Times New Roman"/>
              </w:rPr>
              <w:t xml:space="preserve"> VMG </w:t>
            </w:r>
            <w:r>
              <w:rPr>
                <w:rFonts w:cs="Times New Roman"/>
              </w:rPr>
              <w:t xml:space="preserve">– </w:t>
            </w:r>
            <w:proofErr w:type="spellStart"/>
            <w:r>
              <w:rPr>
                <w:rFonts w:cs="Times New Roman"/>
              </w:rPr>
              <w:t>Trofin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Constantin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D01306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0B241D" w:rsidRDefault="00D64422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AC66E8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proofErr w:type="spellStart"/>
            <w:r w:rsidRPr="00E4760B">
              <w:rPr>
                <w:rFonts w:cs="Times New Roman"/>
              </w:rPr>
              <w:t>Privind</w:t>
            </w:r>
            <w:proofErr w:type="spellEnd"/>
            <w:r w:rsidRPr="00E4760B">
              <w:rPr>
                <w:rFonts w:cs="Times New Roman"/>
              </w:rPr>
              <w:t xml:space="preserve"> </w:t>
            </w:r>
            <w:proofErr w:type="spellStart"/>
            <w:r w:rsidRPr="00E4760B">
              <w:rPr>
                <w:rFonts w:cs="Times New Roman"/>
              </w:rPr>
              <w:t>acordare</w:t>
            </w:r>
            <w:proofErr w:type="spellEnd"/>
            <w:r w:rsidRPr="00E4760B">
              <w:rPr>
                <w:rFonts w:cs="Times New Roman"/>
              </w:rPr>
              <w:t xml:space="preserve"> VMG </w:t>
            </w:r>
            <w:r>
              <w:rPr>
                <w:rFonts w:cs="Times New Roman"/>
              </w:rPr>
              <w:t xml:space="preserve">– </w:t>
            </w:r>
            <w:proofErr w:type="spellStart"/>
            <w:r>
              <w:rPr>
                <w:rFonts w:cs="Times New Roman"/>
              </w:rPr>
              <w:t>Tincu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Catalin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Constantin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D01306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0B241D" w:rsidRDefault="00D64422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AC66E8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proofErr w:type="spellStart"/>
            <w:r w:rsidRPr="00E4760B">
              <w:rPr>
                <w:rFonts w:cs="Times New Roman"/>
              </w:rPr>
              <w:t>Privind</w:t>
            </w:r>
            <w:proofErr w:type="spellEnd"/>
            <w:r w:rsidRPr="00E4760B">
              <w:rPr>
                <w:rFonts w:cs="Times New Roman"/>
              </w:rPr>
              <w:t xml:space="preserve"> </w:t>
            </w:r>
            <w:proofErr w:type="spellStart"/>
            <w:r w:rsidRPr="00E4760B">
              <w:rPr>
                <w:rFonts w:cs="Times New Roman"/>
              </w:rPr>
              <w:t>acordare</w:t>
            </w:r>
            <w:proofErr w:type="spellEnd"/>
            <w:r w:rsidRPr="00E4760B">
              <w:rPr>
                <w:rFonts w:cs="Times New Roman"/>
              </w:rPr>
              <w:t xml:space="preserve"> VMG </w:t>
            </w:r>
            <w:r>
              <w:rPr>
                <w:rFonts w:cs="Times New Roman"/>
              </w:rPr>
              <w:t xml:space="preserve">– </w:t>
            </w:r>
            <w:proofErr w:type="spellStart"/>
            <w:r>
              <w:rPr>
                <w:rFonts w:cs="Times New Roman"/>
              </w:rPr>
              <w:t>Frumuzache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Iuliana</w:t>
            </w:r>
            <w:proofErr w:type="spellEnd"/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Liliana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D01306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0B241D" w:rsidRDefault="00D64422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AC66E8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87207" w:rsidRDefault="00D64422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VMG – </w:t>
            </w:r>
            <w:proofErr w:type="spellStart"/>
            <w:r>
              <w:rPr>
                <w:rFonts w:cs="Times New Roman"/>
              </w:rPr>
              <w:t>Ungureanu</w:t>
            </w:r>
            <w:proofErr w:type="spellEnd"/>
            <w:r>
              <w:rPr>
                <w:rFonts w:cs="Times New Roman"/>
              </w:rPr>
              <w:t xml:space="preserve"> Dana </w:t>
            </w:r>
            <w:proofErr w:type="spellStart"/>
            <w:r>
              <w:rPr>
                <w:rFonts w:cs="Times New Roman"/>
              </w:rPr>
              <w:t>Alina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6C4AEE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0B241D" w:rsidRDefault="00D64422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AC66E8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87207" w:rsidRDefault="00D64422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incetare</w:t>
            </w:r>
            <w:proofErr w:type="spellEnd"/>
            <w:r>
              <w:rPr>
                <w:rFonts w:cs="Times New Roman"/>
              </w:rPr>
              <w:t xml:space="preserve"> ASF-= </w:t>
            </w:r>
            <w:proofErr w:type="spellStart"/>
            <w:r>
              <w:rPr>
                <w:rFonts w:cs="Times New Roman"/>
              </w:rPr>
              <w:t>Silitra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Luminita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6C4AEE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0B241D" w:rsidRDefault="00D64422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AC66E8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proofErr w:type="spellStart"/>
            <w:r w:rsidRPr="004F499B">
              <w:rPr>
                <w:rFonts w:cs="Times New Roman"/>
              </w:rPr>
              <w:t>privind</w:t>
            </w:r>
            <w:proofErr w:type="spellEnd"/>
            <w:r w:rsidRPr="004F499B">
              <w:rPr>
                <w:rFonts w:cs="Times New Roman"/>
              </w:rPr>
              <w:t xml:space="preserve"> </w:t>
            </w:r>
            <w:proofErr w:type="spellStart"/>
            <w:r w:rsidRPr="004F499B">
              <w:rPr>
                <w:rFonts w:cs="Times New Roman"/>
              </w:rPr>
              <w:t>acordare</w:t>
            </w:r>
            <w:proofErr w:type="spellEnd"/>
            <w:r w:rsidRPr="004F499B">
              <w:rPr>
                <w:rFonts w:cs="Times New Roman"/>
              </w:rPr>
              <w:t xml:space="preserve"> VMG</w:t>
            </w: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Cosug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Dumitru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B92AF4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0B241D" w:rsidRDefault="00D64422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AC66E8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proofErr w:type="spellStart"/>
            <w:r w:rsidRPr="004F499B">
              <w:rPr>
                <w:rFonts w:cs="Times New Roman"/>
              </w:rPr>
              <w:t>privind</w:t>
            </w:r>
            <w:proofErr w:type="spellEnd"/>
            <w:r w:rsidRPr="004F499B">
              <w:rPr>
                <w:rFonts w:cs="Times New Roman"/>
              </w:rPr>
              <w:t xml:space="preserve"> </w:t>
            </w:r>
            <w:proofErr w:type="spellStart"/>
            <w:r w:rsidRPr="004F499B">
              <w:rPr>
                <w:rFonts w:cs="Times New Roman"/>
              </w:rPr>
              <w:t>acordare</w:t>
            </w:r>
            <w:proofErr w:type="spellEnd"/>
            <w:r w:rsidRPr="004F499B">
              <w:rPr>
                <w:rFonts w:cs="Times New Roman"/>
              </w:rPr>
              <w:t xml:space="preserve"> VMG</w:t>
            </w: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Ciobanu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Lucretia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B92AF4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12EF5" w:rsidRDefault="00D64422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12EF5" w:rsidRDefault="00D64422" w:rsidP="00C358A8">
            <w:pPr>
              <w:tabs>
                <w:tab w:val="left" w:pos="5893"/>
              </w:tabs>
              <w:ind w:left="785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AC66E8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proofErr w:type="spellStart"/>
            <w:r w:rsidRPr="004F499B">
              <w:rPr>
                <w:rFonts w:cs="Times New Roman"/>
              </w:rPr>
              <w:t>privind</w:t>
            </w:r>
            <w:proofErr w:type="spellEnd"/>
            <w:r w:rsidRPr="004F499B">
              <w:rPr>
                <w:rFonts w:cs="Times New Roman"/>
              </w:rPr>
              <w:t xml:space="preserve"> </w:t>
            </w:r>
            <w:proofErr w:type="spellStart"/>
            <w:r w:rsidRPr="004F499B">
              <w:rPr>
                <w:rFonts w:cs="Times New Roman"/>
              </w:rPr>
              <w:t>acordare</w:t>
            </w:r>
            <w:proofErr w:type="spellEnd"/>
            <w:r w:rsidRPr="004F499B">
              <w:rPr>
                <w:rFonts w:cs="Times New Roman"/>
              </w:rPr>
              <w:t xml:space="preserve"> VMG</w:t>
            </w: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Ninu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Liliana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>
            <w:r w:rsidRPr="00B92AF4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0B241D" w:rsidRDefault="00BF356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Default="00BF356A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Default="00BF356A">
            <w:r w:rsidRPr="00EF2284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D87207" w:rsidRDefault="00D64422" w:rsidP="00C358A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VMG- </w:t>
            </w:r>
            <w:proofErr w:type="spellStart"/>
            <w:r>
              <w:rPr>
                <w:rFonts w:cs="Times New Roman"/>
              </w:rPr>
              <w:t>Cosnita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Dumitru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4F3B57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0B241D" w:rsidRDefault="00BF356A" w:rsidP="00B31FA8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Default="00BF356A" w:rsidP="00C358A8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Default="00BF356A">
            <w:r w:rsidRPr="00EF2284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D87207" w:rsidRDefault="00D64422" w:rsidP="00D6442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VMG- </w:t>
            </w:r>
            <w:proofErr w:type="spellStart"/>
            <w:r>
              <w:rPr>
                <w:rFonts w:cs="Times New Roman"/>
              </w:rPr>
              <w:t>Iftene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Ghetu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Vasile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4F3B57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782D12" w:rsidRDefault="00D64422" w:rsidP="00C358A8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2503B" w:rsidRDefault="00D64422" w:rsidP="00D64422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D64422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D64422">
            <w:r w:rsidRPr="00EF2284">
              <w:rPr>
                <w:rFonts w:cs="Times New Roman"/>
                <w:lang w:val="ro-RO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87207" w:rsidRDefault="00D64422" w:rsidP="00D6442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modificare</w:t>
            </w:r>
            <w:proofErr w:type="spellEnd"/>
            <w:r>
              <w:rPr>
                <w:rFonts w:cs="Times New Roman"/>
              </w:rPr>
              <w:t xml:space="preserve"> VMG –</w:t>
            </w:r>
            <w:proofErr w:type="spellStart"/>
            <w:r>
              <w:rPr>
                <w:rFonts w:cs="Times New Roman"/>
              </w:rPr>
              <w:t>Csurar</w:t>
            </w:r>
            <w:proofErr w:type="spellEnd"/>
            <w:r>
              <w:rPr>
                <w:rFonts w:cs="Times New Roman"/>
              </w:rPr>
              <w:t xml:space="preserve"> Nita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4F3B57" w:rsidRDefault="00D64422" w:rsidP="00D64422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D64422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12EF5" w:rsidRDefault="00D64422" w:rsidP="00D64422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12EF5" w:rsidRDefault="00D64422" w:rsidP="00D64422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D64422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17.11.2022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87207" w:rsidRDefault="00D64422" w:rsidP="00D6442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indemnizatiei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lunare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persoana</w:t>
            </w:r>
            <w:proofErr w:type="spellEnd"/>
            <w:r>
              <w:rPr>
                <w:rFonts w:cs="Times New Roman"/>
              </w:rPr>
              <w:t xml:space="preserve"> cu handicap </w:t>
            </w:r>
            <w:proofErr w:type="spellStart"/>
            <w:r>
              <w:rPr>
                <w:rFonts w:cs="Times New Roman"/>
              </w:rPr>
              <w:t>grav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Zaharia</w:t>
            </w:r>
            <w:proofErr w:type="spellEnd"/>
            <w:r>
              <w:rPr>
                <w:rFonts w:cs="Times New Roman"/>
              </w:rPr>
              <w:t xml:space="preserve"> Marian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4F3B57" w:rsidRDefault="00D64422" w:rsidP="00D64422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D64422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0B241D" w:rsidRDefault="00D64422" w:rsidP="00D64422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0B241D" w:rsidRDefault="00D64422" w:rsidP="00D64422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Default="00D64422" w:rsidP="00D64422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21.11.2022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D87207" w:rsidRDefault="00D64422" w:rsidP="00D6442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incalzirea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locuintei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familiilor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persoanelor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singure</w:t>
            </w:r>
            <w:proofErr w:type="spellEnd"/>
            <w:r>
              <w:rPr>
                <w:rFonts w:cs="Times New Roman"/>
              </w:rPr>
              <w:t xml:space="preserve"> care </w:t>
            </w:r>
            <w:proofErr w:type="spellStart"/>
            <w:r>
              <w:rPr>
                <w:rFonts w:cs="Times New Roman"/>
              </w:rPr>
              <w:t>utilizeaza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incalzirea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locuintei</w:t>
            </w:r>
            <w:proofErr w:type="spellEnd"/>
            <w:r>
              <w:rPr>
                <w:rFonts w:cs="Times New Roman"/>
              </w:rPr>
              <w:t xml:space="preserve"> cu </w:t>
            </w:r>
            <w:proofErr w:type="spellStart"/>
            <w:r>
              <w:rPr>
                <w:rFonts w:cs="Times New Roman"/>
              </w:rPr>
              <w:t>combustibili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solizi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si-sau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petrolieri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sezonul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rece</w:t>
            </w:r>
            <w:proofErr w:type="spellEnd"/>
            <w:r>
              <w:rPr>
                <w:rFonts w:cs="Times New Roman"/>
              </w:rPr>
              <w:t xml:space="preserve"> 01.11.2022- 31.03.2023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4F3B57" w:rsidRDefault="00D64422" w:rsidP="00D64422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2" w:rsidRPr="00782D12" w:rsidRDefault="00D64422" w:rsidP="00D64422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0B241D" w:rsidRDefault="00BF356A" w:rsidP="00BF356A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0B241D" w:rsidRDefault="00BF356A" w:rsidP="00BF356A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Default="00BF356A" w:rsidP="00BF356A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22.11.2022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D87207" w:rsidRDefault="00D64422" w:rsidP="00D6442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</w:t>
            </w:r>
            <w:r w:rsidR="00074EA0">
              <w:rPr>
                <w:rFonts w:cs="Times New Roman"/>
              </w:rPr>
              <w:t xml:space="preserve"> </w:t>
            </w:r>
            <w:proofErr w:type="spellStart"/>
            <w:r w:rsidR="00074EA0">
              <w:rPr>
                <w:rFonts w:cs="Times New Roman"/>
              </w:rPr>
              <w:t>indemnizatiei</w:t>
            </w:r>
            <w:proofErr w:type="spellEnd"/>
            <w:r w:rsidR="00074EA0">
              <w:rPr>
                <w:rFonts w:cs="Times New Roman"/>
              </w:rPr>
              <w:t xml:space="preserve"> </w:t>
            </w:r>
            <w:proofErr w:type="spellStart"/>
            <w:r w:rsidR="00074EA0">
              <w:rPr>
                <w:rFonts w:cs="Times New Roman"/>
              </w:rPr>
              <w:t>lunare</w:t>
            </w:r>
            <w:proofErr w:type="spellEnd"/>
            <w:r w:rsidR="00074EA0">
              <w:rPr>
                <w:rFonts w:cs="Times New Roman"/>
              </w:rPr>
              <w:t xml:space="preserve">  </w:t>
            </w:r>
            <w:proofErr w:type="spellStart"/>
            <w:r w:rsidR="00074EA0">
              <w:rPr>
                <w:rFonts w:cs="Times New Roman"/>
              </w:rPr>
              <w:t>pentru</w:t>
            </w:r>
            <w:proofErr w:type="spellEnd"/>
            <w:r w:rsidR="00074EA0">
              <w:rPr>
                <w:rFonts w:cs="Times New Roman"/>
              </w:rPr>
              <w:t xml:space="preserve"> </w:t>
            </w:r>
            <w:proofErr w:type="spellStart"/>
            <w:r w:rsidR="00074EA0">
              <w:rPr>
                <w:rFonts w:cs="Times New Roman"/>
              </w:rPr>
              <w:t>persoana</w:t>
            </w:r>
            <w:proofErr w:type="spellEnd"/>
            <w:r w:rsidR="00074EA0">
              <w:rPr>
                <w:rFonts w:cs="Times New Roman"/>
              </w:rPr>
              <w:t xml:space="preserve"> cu handicap </w:t>
            </w:r>
            <w:proofErr w:type="spellStart"/>
            <w:r w:rsidR="00074EA0">
              <w:rPr>
                <w:rFonts w:cs="Times New Roman"/>
              </w:rPr>
              <w:t>grav</w:t>
            </w:r>
            <w:proofErr w:type="spellEnd"/>
            <w:r w:rsidR="00074EA0">
              <w:rPr>
                <w:rFonts w:cs="Times New Roman"/>
              </w:rPr>
              <w:t xml:space="preserve"> </w:t>
            </w:r>
            <w:proofErr w:type="spellStart"/>
            <w:r w:rsidR="00074EA0">
              <w:rPr>
                <w:rFonts w:cs="Times New Roman"/>
              </w:rPr>
              <w:t>Capsa</w:t>
            </w:r>
            <w:proofErr w:type="spellEnd"/>
            <w:r w:rsidR="00074EA0">
              <w:rPr>
                <w:rFonts w:cs="Times New Roman"/>
              </w:rPr>
              <w:t xml:space="preserve">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4F3B57" w:rsidRDefault="00D64422" w:rsidP="00BF356A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782D12" w:rsidRDefault="00D64422" w:rsidP="00BF356A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4F25E2">
              <w:rPr>
                <w:rFonts w:cs="Times New Roman"/>
                <w:lang w:val="ro-RO"/>
              </w:rPr>
              <w:t>22.11.2022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stimulent</w:t>
            </w:r>
            <w:proofErr w:type="spellEnd"/>
            <w:r>
              <w:rPr>
                <w:rFonts w:cs="Times New Roman"/>
              </w:rPr>
              <w:t xml:space="preserve"> social </w:t>
            </w:r>
            <w:proofErr w:type="spellStart"/>
            <w:r>
              <w:rPr>
                <w:rFonts w:cs="Times New Roman"/>
              </w:rPr>
              <w:t>tichet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gradinita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4F25E2">
              <w:rPr>
                <w:rFonts w:cs="Times New Roman"/>
                <w:lang w:val="ro-RO"/>
              </w:rPr>
              <w:t>22.11.2022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convocarea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sedinta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ordinara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Consiliului</w:t>
            </w:r>
            <w:proofErr w:type="spellEnd"/>
            <w:r>
              <w:rPr>
                <w:rFonts w:cs="Times New Roman"/>
              </w:rPr>
              <w:t xml:space="preserve"> Local al </w:t>
            </w:r>
            <w:proofErr w:type="spellStart"/>
            <w:r>
              <w:rPr>
                <w:rFonts w:cs="Times New Roman"/>
              </w:rPr>
              <w:t>comunei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Banului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judetul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Vaslui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data de 28.11.2022, </w:t>
            </w:r>
            <w:proofErr w:type="spellStart"/>
            <w:r>
              <w:rPr>
                <w:rFonts w:cs="Times New Roman"/>
              </w:rPr>
              <w:t>ora</w:t>
            </w:r>
            <w:proofErr w:type="spellEnd"/>
            <w:r>
              <w:rPr>
                <w:rFonts w:cs="Times New Roman"/>
              </w:rPr>
              <w:t xml:space="preserve"> 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CN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24.11.2022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rectificarea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mentiunii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casatorie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inscrisa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marginea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actului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nastere</w:t>
            </w:r>
            <w:proofErr w:type="spellEnd"/>
            <w:r>
              <w:rPr>
                <w:rFonts w:cs="Times New Roman"/>
              </w:rPr>
              <w:t xml:space="preserve"> nr. 23/22.02.1933 </w:t>
            </w: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Andrisoi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Dionisie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29.11.2022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aprobarea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listei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destinatarilor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finali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vederea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acordarii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tichete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sociale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suport</w:t>
            </w:r>
            <w:proofErr w:type="spellEnd"/>
            <w:r>
              <w:rPr>
                <w:rFonts w:cs="Times New Roman"/>
              </w:rPr>
              <w:t xml:space="preserve"> electronic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nascuti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29.11.2022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incetarea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indemnizatiei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lunare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persoana</w:t>
            </w:r>
            <w:proofErr w:type="spellEnd"/>
            <w:r>
              <w:rPr>
                <w:rFonts w:cs="Times New Roman"/>
              </w:rPr>
              <w:t xml:space="preserve"> cu handicap </w:t>
            </w:r>
            <w:proofErr w:type="spellStart"/>
            <w:r>
              <w:rPr>
                <w:rFonts w:cs="Times New Roman"/>
              </w:rPr>
              <w:t>grav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– </w:t>
            </w:r>
            <w:proofErr w:type="spellStart"/>
            <w:r>
              <w:rPr>
                <w:rFonts w:cs="Times New Roman"/>
              </w:rPr>
              <w:t>Vinceanu</w:t>
            </w:r>
            <w:proofErr w:type="spellEnd"/>
            <w:r>
              <w:rPr>
                <w:rFonts w:cs="Times New Roman"/>
              </w:rPr>
              <w:t xml:space="preserve">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lastRenderedPageBreak/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05.12.2022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stabilirea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masurlor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recuperare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timpului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lucru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aferent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zilei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libere</w:t>
            </w:r>
            <w:proofErr w:type="spellEnd"/>
            <w:r>
              <w:rPr>
                <w:rFonts w:cs="Times New Roman"/>
              </w:rPr>
              <w:t xml:space="preserve"> de 02.12.2022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CN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05.12.2022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salarizarea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asistentilor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personali</w:t>
            </w:r>
            <w:proofErr w:type="spellEnd"/>
            <w:r>
              <w:rPr>
                <w:rFonts w:cs="Times New Roman"/>
              </w:rPr>
              <w:t xml:space="preserve"> din </w:t>
            </w:r>
            <w:proofErr w:type="spellStart"/>
            <w:r>
              <w:rPr>
                <w:rFonts w:cs="Times New Roman"/>
              </w:rPr>
              <w:t>cadrul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primariei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comunei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noiembrie</w:t>
            </w:r>
            <w:proofErr w:type="spellEnd"/>
            <w:r>
              <w:rPr>
                <w:rFonts w:cs="Times New Roman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2503B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2503B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05.12.2022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angajarea</w:t>
            </w:r>
            <w:proofErr w:type="spellEnd"/>
            <w:r>
              <w:rPr>
                <w:rFonts w:cs="Times New Roman"/>
              </w:rPr>
              <w:t xml:space="preserve"> cu CIM </w:t>
            </w:r>
            <w:proofErr w:type="spellStart"/>
            <w:r>
              <w:rPr>
                <w:rFonts w:cs="Times New Roman"/>
              </w:rPr>
              <w:t>pe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Vrinceanu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Sorina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functia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convocarea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sedinta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extraordinara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Consiliului</w:t>
            </w:r>
            <w:proofErr w:type="spellEnd"/>
            <w:r>
              <w:rPr>
                <w:rFonts w:cs="Times New Roman"/>
              </w:rPr>
              <w:t xml:space="preserve"> Local al </w:t>
            </w:r>
            <w:proofErr w:type="spellStart"/>
            <w:r>
              <w:rPr>
                <w:rFonts w:cs="Times New Roman"/>
              </w:rPr>
              <w:t>comunei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Banului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judetul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Vaslui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data de 12.12.2022, </w:t>
            </w:r>
            <w:proofErr w:type="spellStart"/>
            <w:r>
              <w:rPr>
                <w:rFonts w:cs="Times New Roman"/>
              </w:rPr>
              <w:t>ora</w:t>
            </w:r>
            <w:proofErr w:type="spellEnd"/>
            <w:r>
              <w:rPr>
                <w:rFonts w:cs="Times New Roman"/>
              </w:rPr>
              <w:t xml:space="preserve"> 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CN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stimulent</w:t>
            </w:r>
            <w:proofErr w:type="spellEnd"/>
            <w:r>
              <w:rPr>
                <w:rFonts w:cs="Times New Roman"/>
              </w:rPr>
              <w:t xml:space="preserve"> social </w:t>
            </w:r>
            <w:proofErr w:type="spellStart"/>
            <w:r>
              <w:rPr>
                <w:rFonts w:cs="Times New Roman"/>
              </w:rPr>
              <w:t>tichet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gradinita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actualizarea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Comisiei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acceptanta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serviciilor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realizate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cadrul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contractelor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inregistrare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sistematica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imobilelor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finantate</w:t>
            </w:r>
            <w:proofErr w:type="spellEnd"/>
            <w:r>
              <w:rPr>
                <w:rFonts w:cs="Times New Roman"/>
              </w:rPr>
              <w:t xml:space="preserve"> de ANCPI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CN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14.12.2022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stabilire</w:t>
            </w:r>
            <w:proofErr w:type="spellEnd"/>
            <w:r>
              <w:rPr>
                <w:rFonts w:cs="Times New Roman"/>
              </w:rPr>
              <w:t xml:space="preserve"> VMG- </w:t>
            </w:r>
            <w:proofErr w:type="spellStart"/>
            <w:r>
              <w:rPr>
                <w:rFonts w:cs="Times New Roman"/>
              </w:rPr>
              <w:t>Galateanu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Costel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AD7FE9">
              <w:rPr>
                <w:rFonts w:cs="Times New Roman"/>
                <w:lang w:val="ro-RO"/>
              </w:rPr>
              <w:t>14.12.2022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stabilire</w:t>
            </w:r>
            <w:proofErr w:type="spellEnd"/>
            <w:r>
              <w:rPr>
                <w:rFonts w:cs="Times New Roman"/>
              </w:rPr>
              <w:t xml:space="preserve"> VMG-</w:t>
            </w:r>
            <w:proofErr w:type="spellStart"/>
            <w:r>
              <w:rPr>
                <w:rFonts w:cs="Times New Roman"/>
              </w:rPr>
              <w:t>Rosca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Janica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AD7FE9">
              <w:rPr>
                <w:rFonts w:cs="Times New Roman"/>
                <w:lang w:val="ro-RO"/>
              </w:rPr>
              <w:t>14.12.2022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stabilire</w:t>
            </w:r>
            <w:proofErr w:type="spellEnd"/>
            <w:r>
              <w:rPr>
                <w:rFonts w:cs="Times New Roman"/>
              </w:rPr>
              <w:t xml:space="preserve"> VMG- Palade </w:t>
            </w:r>
            <w:proofErr w:type="spellStart"/>
            <w:r>
              <w:rPr>
                <w:rFonts w:cs="Times New Roman"/>
              </w:rPr>
              <w:t>Costica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14.12.2022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stabilire</w:t>
            </w:r>
            <w:proofErr w:type="spellEnd"/>
            <w:r>
              <w:rPr>
                <w:rFonts w:cs="Times New Roman"/>
              </w:rPr>
              <w:t xml:space="preserve"> VMG –</w:t>
            </w:r>
            <w:proofErr w:type="spellStart"/>
            <w:r>
              <w:rPr>
                <w:rFonts w:cs="Times New Roman"/>
              </w:rPr>
              <w:t>Lefter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Teodor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15.12.2022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unui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ajutor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urgenta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19.12.2022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rectificarea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bugetului</w:t>
            </w:r>
            <w:proofErr w:type="spellEnd"/>
            <w:r>
              <w:rPr>
                <w:rFonts w:cs="Times New Roman"/>
              </w:rPr>
              <w:t xml:space="preserve"> local al </w:t>
            </w:r>
            <w:proofErr w:type="spellStart"/>
            <w:r>
              <w:rPr>
                <w:rFonts w:cs="Times New Roman"/>
              </w:rPr>
              <w:t>comunei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anul</w:t>
            </w:r>
            <w:proofErr w:type="spellEnd"/>
            <w:r>
              <w:rPr>
                <w:rFonts w:cs="Times New Roman"/>
              </w:rPr>
              <w:t xml:space="preserve">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CN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21.12.2022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acordarea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incalzirea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locuintei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familiilor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persoanelor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singure</w:t>
            </w:r>
            <w:proofErr w:type="spellEnd"/>
            <w:r>
              <w:rPr>
                <w:rFonts w:cs="Times New Roman"/>
              </w:rPr>
              <w:t xml:space="preserve"> care </w:t>
            </w:r>
            <w:proofErr w:type="spellStart"/>
            <w:r>
              <w:rPr>
                <w:rFonts w:cs="Times New Roman"/>
              </w:rPr>
              <w:t>utilizeaza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incalzirea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locuintei</w:t>
            </w:r>
            <w:proofErr w:type="spellEnd"/>
            <w:r>
              <w:rPr>
                <w:rFonts w:cs="Times New Roman"/>
              </w:rPr>
              <w:t xml:space="preserve"> cu </w:t>
            </w:r>
            <w:proofErr w:type="spellStart"/>
            <w:r>
              <w:rPr>
                <w:rFonts w:cs="Times New Roman"/>
              </w:rPr>
              <w:t>combustibili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solizi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si-sau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petrolieri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sezonul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rece</w:t>
            </w:r>
            <w:proofErr w:type="spellEnd"/>
            <w:r>
              <w:rPr>
                <w:rFonts w:cs="Times New Roman"/>
              </w:rPr>
              <w:t xml:space="preserve"> 01.12.2022- 31.03.2023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2503B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2503B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23.12.2022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convocarea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sedinta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ordinara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Consiliului</w:t>
            </w:r>
            <w:proofErr w:type="spellEnd"/>
            <w:r>
              <w:rPr>
                <w:rFonts w:cs="Times New Roman"/>
              </w:rPr>
              <w:t xml:space="preserve"> Local al </w:t>
            </w:r>
            <w:proofErr w:type="spellStart"/>
            <w:r>
              <w:rPr>
                <w:rFonts w:cs="Times New Roman"/>
              </w:rPr>
              <w:t>comunei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Banului</w:t>
            </w:r>
            <w:proofErr w:type="spellEnd"/>
            <w:r>
              <w:rPr>
                <w:rFonts w:cs="Times New Roman"/>
              </w:rPr>
              <w:t xml:space="preserve"> , </w:t>
            </w:r>
            <w:proofErr w:type="spellStart"/>
            <w:r>
              <w:rPr>
                <w:rFonts w:cs="Times New Roman"/>
              </w:rPr>
              <w:t>judetul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Vaslui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data de 29.12.2022, </w:t>
            </w:r>
            <w:proofErr w:type="spellStart"/>
            <w:r>
              <w:rPr>
                <w:rFonts w:cs="Times New Roman"/>
              </w:rPr>
              <w:t>ora</w:t>
            </w:r>
            <w:proofErr w:type="spellEnd"/>
            <w:r>
              <w:rPr>
                <w:rFonts w:cs="Times New Roman"/>
              </w:rPr>
              <w:t xml:space="preserve"> 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CN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Vrinceanu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Sorina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2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5A61A5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domnului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Ripanu</w:t>
            </w:r>
            <w:proofErr w:type="spellEnd"/>
            <w:r>
              <w:rPr>
                <w:rFonts w:cs="Times New Roman"/>
              </w:rPr>
              <w:t xml:space="preserve"> Florin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2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5A61A5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domnului</w:t>
            </w:r>
            <w:proofErr w:type="spellEnd"/>
            <w:r>
              <w:rPr>
                <w:rFonts w:cs="Times New Roman"/>
              </w:rPr>
              <w:t xml:space="preserve"> Pascal </w:t>
            </w:r>
            <w:proofErr w:type="spellStart"/>
            <w:r>
              <w:rPr>
                <w:rFonts w:cs="Times New Roman"/>
              </w:rPr>
              <w:t>Vasile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2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5A61A5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Ripanu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Lucica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3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5A61A5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Puiu</w:t>
            </w:r>
            <w:proofErr w:type="spellEnd"/>
            <w:r>
              <w:rPr>
                <w:rFonts w:cs="Times New Roman"/>
              </w:rPr>
              <w:t xml:space="preserve"> Daniela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4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5A61A5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Popa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Petronela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0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5A61A5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Paduraru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Ioana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5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12EF5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5A61A5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Pandaru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Liliana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3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0B241D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5A61A5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Nica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Gabita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2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BF356A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BF356A" w:rsidRDefault="00074EA0" w:rsidP="00074EA0">
            <w:pPr>
              <w:pStyle w:val="ListParagraph"/>
              <w:tabs>
                <w:tab w:val="left" w:pos="5893"/>
              </w:tabs>
              <w:ind w:left="1145"/>
              <w:jc w:val="center"/>
              <w:rPr>
                <w:lang w:val="ro-RO"/>
              </w:rPr>
            </w:pPr>
            <w:r>
              <w:rPr>
                <w:lang w:val="ro-RO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5A61A5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Militaru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Aurica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5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Irimiea</w:t>
            </w:r>
            <w:proofErr w:type="spellEnd"/>
            <w:r>
              <w:rPr>
                <w:rFonts w:cs="Times New Roman"/>
              </w:rPr>
              <w:t xml:space="preserve"> Elena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1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Ionescu</w:t>
            </w:r>
            <w:proofErr w:type="spellEnd"/>
            <w:r>
              <w:rPr>
                <w:rFonts w:cs="Times New Roman"/>
              </w:rPr>
              <w:t xml:space="preserve"> Victoria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4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domnului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Codreanu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Viorel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0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domnului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Carare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Ioan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3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Carare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Didina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2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Colea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Corina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 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Bita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Nicoleta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4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Berchesug</w:t>
            </w:r>
            <w:proofErr w:type="spellEnd"/>
            <w:r>
              <w:rPr>
                <w:rFonts w:cs="Times New Roman"/>
              </w:rPr>
              <w:t xml:space="preserve"> Carla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3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Bazgan</w:t>
            </w:r>
            <w:proofErr w:type="spellEnd"/>
            <w:r>
              <w:rPr>
                <w:rFonts w:cs="Times New Roman"/>
              </w:rPr>
              <w:t xml:space="preserve"> Daniela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5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Fagu</w:t>
            </w:r>
            <w:proofErr w:type="spellEnd"/>
            <w:r>
              <w:rPr>
                <w:rFonts w:cs="Times New Roman"/>
              </w:rPr>
              <w:t xml:space="preserve">  Daniela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0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domnului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Codreanu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Janica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0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364</w:t>
            </w:r>
          </w:p>
          <w:p w:rsidR="00074EA0" w:rsidRPr="00BF356A" w:rsidRDefault="00074EA0" w:rsidP="00074EA0">
            <w:pPr>
              <w:tabs>
                <w:tab w:val="left" w:pos="5893"/>
              </w:tabs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364</w:t>
            </w:r>
          </w:p>
          <w:p w:rsidR="00074EA0" w:rsidRPr="00BF356A" w:rsidRDefault="00074EA0" w:rsidP="00074EA0">
            <w:pPr>
              <w:tabs>
                <w:tab w:val="left" w:pos="5893"/>
              </w:tabs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domnului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Sarbu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MIhai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0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Tabara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Mihaela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1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F5873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Casu</w:t>
            </w:r>
            <w:proofErr w:type="spellEnd"/>
            <w:r>
              <w:rPr>
                <w:rFonts w:cs="Times New Roman"/>
              </w:rPr>
              <w:t xml:space="preserve"> Cristina </w:t>
            </w:r>
            <w:proofErr w:type="spellStart"/>
            <w:r>
              <w:rPr>
                <w:rFonts w:cs="Times New Roman"/>
              </w:rPr>
              <w:t>Mihaela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2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70E19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Ciobanu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Andreea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Gianina</w:t>
            </w:r>
            <w:proofErr w:type="spellEnd"/>
            <w:r>
              <w:rPr>
                <w:rFonts w:cs="Times New Roman"/>
              </w:rPr>
              <w:t xml:space="preserve">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1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09616A"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r w:rsidRPr="00770E19">
              <w:rPr>
                <w:rFonts w:cs="Times New Roman"/>
                <w:lang w:val="ro-RO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slabirea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drepturilor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salariale</w:t>
            </w:r>
            <w:proofErr w:type="spellEnd"/>
            <w:r>
              <w:rPr>
                <w:rFonts w:cs="Times New Roman"/>
              </w:rPr>
              <w:t xml:space="preserve"> ale </w:t>
            </w:r>
            <w:proofErr w:type="spellStart"/>
            <w:r>
              <w:rPr>
                <w:rFonts w:cs="Times New Roman"/>
              </w:rPr>
              <w:t>doamnei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Bulgarasu</w:t>
            </w:r>
            <w:proofErr w:type="spellEnd"/>
            <w:r>
              <w:rPr>
                <w:rFonts w:cs="Times New Roman"/>
              </w:rPr>
              <w:t xml:space="preserve"> Emilia –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 </w:t>
            </w:r>
            <w:proofErr w:type="spellStart"/>
            <w:r>
              <w:rPr>
                <w:rFonts w:cs="Times New Roman"/>
              </w:rPr>
              <w:t>gradatia</w:t>
            </w:r>
            <w:proofErr w:type="spellEnd"/>
            <w:r>
              <w:rPr>
                <w:rFonts w:cs="Times New Roman"/>
              </w:rPr>
              <w:t xml:space="preserve"> 1 de </w:t>
            </w:r>
            <w:proofErr w:type="spellStart"/>
            <w:r>
              <w:rPr>
                <w:rFonts w:cs="Times New Roman"/>
              </w:rPr>
              <w:t>vechime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munca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29.12.2022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incetarea</w:t>
            </w:r>
            <w:proofErr w:type="spellEnd"/>
            <w:r>
              <w:rPr>
                <w:rFonts w:cs="Times New Roman"/>
              </w:rPr>
              <w:t xml:space="preserve"> CIM – </w:t>
            </w:r>
            <w:proofErr w:type="spellStart"/>
            <w:r>
              <w:rPr>
                <w:rFonts w:cs="Times New Roman"/>
              </w:rPr>
              <w:t>Casu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Ioan</w:t>
            </w:r>
            <w:proofErr w:type="spellEnd"/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asistent</w:t>
            </w:r>
            <w:proofErr w:type="spellEnd"/>
            <w:r>
              <w:rPr>
                <w:rFonts w:cs="Times New Roman"/>
              </w:rPr>
              <w:t xml:space="preserve"> personal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30.12.2022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Privind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incetarea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indemnizatiei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lunare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pentru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persoana</w:t>
            </w:r>
            <w:proofErr w:type="spellEnd"/>
            <w:r>
              <w:rPr>
                <w:rFonts w:cs="Times New Roman"/>
              </w:rPr>
              <w:t xml:space="preserve"> cu handicap </w:t>
            </w:r>
            <w:proofErr w:type="spellStart"/>
            <w:r>
              <w:rPr>
                <w:rFonts w:cs="Times New Roman"/>
              </w:rPr>
              <w:t>grav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Rupanu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Niculina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-</w:t>
            </w: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  <w:tr w:rsidR="002D6DDA" w:rsidRPr="00782D12" w:rsidTr="00074EA0">
        <w:trPr>
          <w:trHeight w:val="3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pStyle w:val="ListParagraph"/>
              <w:tabs>
                <w:tab w:val="left" w:pos="5893"/>
              </w:tabs>
              <w:ind w:left="1145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tabs>
                <w:tab w:val="left" w:pos="5893"/>
              </w:tabs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Default="00074EA0" w:rsidP="00074EA0">
            <w:pPr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D87207" w:rsidRDefault="00074EA0" w:rsidP="00074EA0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4F3B57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A0" w:rsidRPr="00782D12" w:rsidRDefault="00074EA0" w:rsidP="00074EA0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:rsidR="0015093D" w:rsidRDefault="0015093D"/>
    <w:p w:rsidR="00BF356A" w:rsidRDefault="00BF356A"/>
    <w:sectPr w:rsidR="00BF356A" w:rsidSect="00310A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1D"/>
    <w:multiLevelType w:val="hybridMultilevel"/>
    <w:tmpl w:val="2B6C20B0"/>
    <w:lvl w:ilvl="0" w:tplc="75C8F266">
      <w:start w:val="1"/>
      <w:numFmt w:val="decimal"/>
      <w:lvlText w:val="%1."/>
      <w:lvlJc w:val="lef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0BE27A4"/>
    <w:multiLevelType w:val="hybridMultilevel"/>
    <w:tmpl w:val="84005558"/>
    <w:lvl w:ilvl="0" w:tplc="0418000F">
      <w:start w:val="1"/>
      <w:numFmt w:val="decimal"/>
      <w:lvlText w:val="%1."/>
      <w:lvlJc w:val="left"/>
      <w:pPr>
        <w:ind w:left="785" w:hanging="360"/>
      </w:p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27B4BB4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773086E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DB9236A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E5C0E19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E1A08A8"/>
    <w:multiLevelType w:val="hybridMultilevel"/>
    <w:tmpl w:val="CCF69C66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25E5F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9F016EC"/>
    <w:multiLevelType w:val="hybridMultilevel"/>
    <w:tmpl w:val="D17880D6"/>
    <w:lvl w:ilvl="0" w:tplc="8E20F364">
      <w:start w:val="22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CD80A45"/>
    <w:multiLevelType w:val="hybridMultilevel"/>
    <w:tmpl w:val="61127CD0"/>
    <w:lvl w:ilvl="0" w:tplc="3112F5FC">
      <w:start w:val="2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D3217AC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D653E2D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FC8592C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376F3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3BD2497"/>
    <w:multiLevelType w:val="hybridMultilevel"/>
    <w:tmpl w:val="C69869B0"/>
    <w:lvl w:ilvl="0" w:tplc="0418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67500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B9F770E"/>
    <w:multiLevelType w:val="hybridMultilevel"/>
    <w:tmpl w:val="ED8A5F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8001A"/>
    <w:multiLevelType w:val="hybridMultilevel"/>
    <w:tmpl w:val="AA2CC6E6"/>
    <w:lvl w:ilvl="0" w:tplc="85B05072">
      <w:start w:val="2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1201A64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54A6573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8FB59A1"/>
    <w:multiLevelType w:val="hybridMultilevel"/>
    <w:tmpl w:val="B9384E20"/>
    <w:lvl w:ilvl="0" w:tplc="58703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02C5E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4962272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6DC86449"/>
    <w:multiLevelType w:val="hybridMultilevel"/>
    <w:tmpl w:val="3AB6E448"/>
    <w:lvl w:ilvl="0" w:tplc="C23268FA">
      <w:start w:val="1"/>
      <w:numFmt w:val="decimal"/>
      <w:lvlText w:val="%1."/>
      <w:lvlJc w:val="center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26C7D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8297FBD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B6B05EC"/>
    <w:multiLevelType w:val="hybridMultilevel"/>
    <w:tmpl w:val="C41C1FA6"/>
    <w:lvl w:ilvl="0" w:tplc="9DD47186">
      <w:start w:val="1"/>
      <w:numFmt w:val="decimal"/>
      <w:lvlText w:val="%1."/>
      <w:lvlJc w:val="right"/>
      <w:pPr>
        <w:ind w:left="1145" w:hanging="360"/>
      </w:pPr>
      <w:rPr>
        <w:rFonts w:eastAsiaTheme="minorHAns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 w:tentative="1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4"/>
  </w:num>
  <w:num w:numId="8">
    <w:abstractNumId w:val="23"/>
  </w:num>
  <w:num w:numId="9">
    <w:abstractNumId w:val="3"/>
  </w:num>
  <w:num w:numId="10">
    <w:abstractNumId w:val="5"/>
  </w:num>
  <w:num w:numId="11">
    <w:abstractNumId w:val="26"/>
  </w:num>
  <w:num w:numId="12">
    <w:abstractNumId w:val="25"/>
  </w:num>
  <w:num w:numId="13">
    <w:abstractNumId w:val="13"/>
  </w:num>
  <w:num w:numId="14">
    <w:abstractNumId w:val="7"/>
  </w:num>
  <w:num w:numId="15">
    <w:abstractNumId w:val="22"/>
  </w:num>
  <w:num w:numId="16">
    <w:abstractNumId w:val="10"/>
  </w:num>
  <w:num w:numId="17">
    <w:abstractNumId w:val="19"/>
  </w:num>
  <w:num w:numId="18">
    <w:abstractNumId w:val="11"/>
  </w:num>
  <w:num w:numId="19">
    <w:abstractNumId w:val="24"/>
  </w:num>
  <w:num w:numId="20">
    <w:abstractNumId w:val="15"/>
  </w:num>
  <w:num w:numId="21">
    <w:abstractNumId w:val="21"/>
  </w:num>
  <w:num w:numId="22">
    <w:abstractNumId w:val="18"/>
  </w:num>
  <w:num w:numId="23">
    <w:abstractNumId w:val="8"/>
  </w:num>
  <w:num w:numId="24">
    <w:abstractNumId w:val="9"/>
  </w:num>
  <w:num w:numId="25">
    <w:abstractNumId w:val="2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800133"/>
    <w:rsid w:val="00074EA0"/>
    <w:rsid w:val="000B241D"/>
    <w:rsid w:val="0015093D"/>
    <w:rsid w:val="00157CF4"/>
    <w:rsid w:val="00167703"/>
    <w:rsid w:val="002278E1"/>
    <w:rsid w:val="00272868"/>
    <w:rsid w:val="002D6DDA"/>
    <w:rsid w:val="00310A4D"/>
    <w:rsid w:val="00311FED"/>
    <w:rsid w:val="003D12A6"/>
    <w:rsid w:val="004B3A2E"/>
    <w:rsid w:val="004E4D0E"/>
    <w:rsid w:val="0072503B"/>
    <w:rsid w:val="00800133"/>
    <w:rsid w:val="008627BA"/>
    <w:rsid w:val="00AA3194"/>
    <w:rsid w:val="00B00045"/>
    <w:rsid w:val="00B31FA8"/>
    <w:rsid w:val="00BF356A"/>
    <w:rsid w:val="00C358A8"/>
    <w:rsid w:val="00C46815"/>
    <w:rsid w:val="00C86AC0"/>
    <w:rsid w:val="00D008FB"/>
    <w:rsid w:val="00D07B11"/>
    <w:rsid w:val="00D12EF5"/>
    <w:rsid w:val="00D6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4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,Listă paragraf,Normal bullet 2,Antes de enumeración,List Paragraph11,Listă colorată - Accentuare 11,Bullet,Citation List,List Paragraph111,Akapit z listą BS,Outlines a.b.c.,List_Paragraph,Multilevel para_II"/>
    <w:basedOn w:val="Normal"/>
    <w:link w:val="ListParagraphChar"/>
    <w:uiPriority w:val="34"/>
    <w:qFormat/>
    <w:rsid w:val="00310A4D"/>
    <w:pPr>
      <w:ind w:left="720"/>
      <w:contextualSpacing/>
    </w:pPr>
    <w:rPr>
      <w:rFonts w:cs="Times New Roman"/>
      <w:lang w:val="en-US" w:eastAsia="en-US"/>
    </w:rPr>
  </w:style>
  <w:style w:type="character" w:customStyle="1" w:styleId="ListParagraphChar">
    <w:name w:val="List Paragraph Char"/>
    <w:aliases w:val="body 2 Char,List Paragraph1 Char,Listă paragraf Char,Normal bullet 2 Char,Antes de enumeración Char,List Paragraph11 Char,Listă colorată - Accentuare 11 Char,Bullet Char,Citation List Char,List Paragraph111 Char,Outlines a.b.c. Char"/>
    <w:link w:val="ListParagraph"/>
    <w:uiPriority w:val="34"/>
    <w:locked/>
    <w:rsid w:val="00310A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4A78-A802-4E83-8EB4-A3FE180D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1591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Hp</cp:lastModifiedBy>
  <cp:revision>10</cp:revision>
  <dcterms:created xsi:type="dcterms:W3CDTF">2022-03-09T11:34:00Z</dcterms:created>
  <dcterms:modified xsi:type="dcterms:W3CDTF">2023-06-28T05:39:00Z</dcterms:modified>
</cp:coreProperties>
</file>